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D8CD" w14:textId="5789AEA9" w:rsidR="00FD0F4B" w:rsidRPr="00FD0F4B" w:rsidRDefault="00FD0F4B" w:rsidP="00FD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D0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Pilisszentkereszt Község Önkormányzat Képviselő-testületének </w:t>
      </w:r>
      <w:r w:rsidRPr="00FD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hatáskörében a polgármester által megalkotott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bookmarkStart w:id="0" w:name="_Hlk37401468"/>
      <w:r w:rsidR="00EF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</w:t>
      </w:r>
      <w:r w:rsidRPr="00FD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/2020. (</w:t>
      </w:r>
      <w:r w:rsidR="00EF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XII.1.</w:t>
      </w:r>
      <w:r w:rsidRPr="00FD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bookmarkEnd w:id="0"/>
    <w:p w14:paraId="499F530E" w14:textId="77777777" w:rsidR="00FD0F4B" w:rsidRDefault="00FD0F4B" w:rsidP="00FD0F4B">
      <w:pPr>
        <w:widowControl w:val="0"/>
        <w:tabs>
          <w:tab w:val="left" w:pos="425"/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36B28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pénzbeli és természetbeni szociális ellátásokról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0F4B">
        <w:rPr>
          <w:rFonts w:ascii="Times New Roman" w:eastAsia="Times New Roman" w:hAnsi="Times New Roman" w:cs="Times New Roman"/>
          <w:b/>
          <w:lang w:eastAsia="hu-HU"/>
        </w:rPr>
        <w:t>szóló</w:t>
      </w:r>
      <w:r w:rsidRPr="00FD0F4B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14:paraId="7DC901C4" w14:textId="04003E3B" w:rsidR="00FD0F4B" w:rsidRPr="00FD0F4B" w:rsidRDefault="00FD0F4B" w:rsidP="00FD0F4B">
      <w:pPr>
        <w:widowControl w:val="0"/>
        <w:tabs>
          <w:tab w:val="left" w:pos="425"/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hAnsi="Times New Roman"/>
          <w:b/>
          <w:szCs w:val="24"/>
        </w:rPr>
        <w:t>3</w:t>
      </w:r>
      <w:r w:rsidRPr="00636B28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5</w:t>
      </w:r>
      <w:r w:rsidRPr="00636B28">
        <w:rPr>
          <w:rFonts w:ascii="Times New Roman" w:hAnsi="Times New Roman"/>
          <w:b/>
          <w:szCs w:val="24"/>
        </w:rPr>
        <w:t xml:space="preserve">. (II. </w:t>
      </w:r>
      <w:r>
        <w:rPr>
          <w:rFonts w:ascii="Times New Roman" w:hAnsi="Times New Roman"/>
          <w:b/>
          <w:szCs w:val="24"/>
        </w:rPr>
        <w:t>27.</w:t>
      </w:r>
      <w:r w:rsidRPr="00636B28">
        <w:rPr>
          <w:rFonts w:ascii="Times New Roman" w:hAnsi="Times New Roman"/>
          <w:b/>
          <w:szCs w:val="24"/>
        </w:rPr>
        <w:t>) önkormányzati rendelet</w:t>
      </w:r>
      <w:r>
        <w:rPr>
          <w:rFonts w:ascii="Times New Roman" w:hAnsi="Times New Roman"/>
          <w:b/>
          <w:szCs w:val="24"/>
        </w:rPr>
        <w:t xml:space="preserve"> </w:t>
      </w:r>
      <w:r w:rsidRPr="00FD0F4B">
        <w:rPr>
          <w:rFonts w:ascii="Times New Roman" w:eastAsia="Times New Roman" w:hAnsi="Times New Roman" w:cs="Times New Roman"/>
          <w:b/>
          <w:lang w:eastAsia="hu-HU"/>
        </w:rPr>
        <w:t>módosításáról</w:t>
      </w:r>
    </w:p>
    <w:p w14:paraId="2355BF7B" w14:textId="77777777" w:rsidR="00FD0F4B" w:rsidRPr="00FD0F4B" w:rsidRDefault="00FD0F4B" w:rsidP="00F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9F8E27" w14:textId="0100ACD5" w:rsidR="00FD0F4B" w:rsidRDefault="00FD0F4B" w:rsidP="00FD0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0F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Pilisszentkereszt Község Önkormányzat Polgármestere a katasztrófavédelemről és a hozzá kapcsolódó egyes törvények módosításáról szóló 2011. évi CXXVIII. törvény 46. § (4) bekezdés alapján, a Képviselő-testületnek </w:t>
      </w:r>
      <w:r w:rsidRPr="00636B28">
        <w:rPr>
          <w:rFonts w:ascii="Times New Roman" w:hAnsi="Times New Roman"/>
          <w:sz w:val="24"/>
          <w:szCs w:val="24"/>
        </w:rPr>
        <w:t xml:space="preserve">Önkormányzata az Alaptörvény 32. cikk (2) bekezdésében meghatározott eredeti jogalkotói hatáskörében, az Alaptörvény 32. cikk (1) bekezdés a) pontjában, és a szociális igazgatásról és a szociális ellátásokról szóló 1993. évi III. törvény 10. § (1) bekezdésében, 25. § (3) bekezdés b) pontjában, 32. § (1) bekezdés b) pontjában és (3) bekezdésében, </w:t>
      </w:r>
      <w:r>
        <w:rPr>
          <w:rFonts w:ascii="Times New Roman" w:hAnsi="Times New Roman"/>
          <w:sz w:val="24"/>
          <w:szCs w:val="24"/>
        </w:rPr>
        <w:t>45. § (1) bekezdésében</w:t>
      </w:r>
      <w:r w:rsidRPr="00636B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48. § (4) bekezdésében, </w:t>
      </w:r>
      <w:r w:rsidRPr="00636B28">
        <w:rPr>
          <w:rFonts w:ascii="Times New Roman" w:hAnsi="Times New Roman"/>
          <w:sz w:val="24"/>
          <w:szCs w:val="24"/>
        </w:rPr>
        <w:t>132. § (4) bekezdés</w:t>
      </w:r>
      <w:r>
        <w:rPr>
          <w:rFonts w:ascii="Times New Roman" w:hAnsi="Times New Roman"/>
          <w:sz w:val="24"/>
          <w:szCs w:val="24"/>
        </w:rPr>
        <w:t xml:space="preserve"> g) pontjában</w:t>
      </w:r>
      <w:r w:rsidRPr="00636B28">
        <w:rPr>
          <w:rFonts w:ascii="Times New Roman" w:hAnsi="Times New Roman"/>
          <w:sz w:val="24"/>
          <w:szCs w:val="24"/>
        </w:rPr>
        <w:t>, valamint a Magyarország helyi önkormányzatairól szóló 2011. évi CLXXXIX. törvény 13. § (1) bekezdésében meghatározott feladatkörben eljárva, a következőket rendeli el</w:t>
      </w:r>
      <w:r w:rsidRPr="00FD0F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14:paraId="11F3220D" w14:textId="376E08D1" w:rsidR="00FD0F4B" w:rsidRDefault="00FD0F4B" w:rsidP="00FD0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5512D5" w14:textId="41C02987" w:rsidR="00FD0F4B" w:rsidRDefault="00FD0F4B" w:rsidP="00FD0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060A12" w14:textId="263CFDEB" w:rsidR="00FD0F4B" w:rsidRDefault="00FD0F4B" w:rsidP="00FD0F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A </w:t>
      </w:r>
      <w:r w:rsidR="00D138C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az alábbi 18/A §-al egészül ki:</w:t>
      </w:r>
    </w:p>
    <w:p w14:paraId="0CE5DC04" w14:textId="0DF7D947" w:rsid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C5C315" w14:textId="522A8A9A" w:rsidR="00D138CA" w:rsidRPr="00636B28" w:rsidRDefault="00D138CA" w:rsidP="00D13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18/A. § (1)  </w:t>
      </w:r>
      <w:r>
        <w:rPr>
          <w:rFonts w:ascii="Times New Roman" w:hAnsi="Times New Roman"/>
          <w:sz w:val="24"/>
          <w:szCs w:val="24"/>
        </w:rPr>
        <w:t>Pénzbeli s</w:t>
      </w:r>
      <w:r w:rsidRPr="00636B28">
        <w:rPr>
          <w:rFonts w:ascii="Times New Roman" w:hAnsi="Times New Roman"/>
          <w:sz w:val="24"/>
          <w:szCs w:val="24"/>
        </w:rPr>
        <w:t xml:space="preserve">zociális célú tűzifa támogatás adható </w:t>
      </w:r>
      <w:r>
        <w:rPr>
          <w:rFonts w:ascii="Times New Roman" w:hAnsi="Times New Roman"/>
          <w:sz w:val="24"/>
          <w:szCs w:val="24"/>
        </w:rPr>
        <w:t xml:space="preserve">2020. évben </w:t>
      </w:r>
      <w:r w:rsidRPr="00636B28">
        <w:rPr>
          <w:rFonts w:ascii="Times New Roman" w:hAnsi="Times New Roman"/>
          <w:sz w:val="24"/>
          <w:szCs w:val="24"/>
        </w:rPr>
        <w:t>annak a személynek, akinek a családjában az egy főre eső jövedelem</w:t>
      </w:r>
    </w:p>
    <w:p w14:paraId="75D9CB60" w14:textId="5AE3EAE0" w:rsidR="00D138CA" w:rsidRPr="00F45504" w:rsidRDefault="00D138CA" w:rsidP="00D138CA">
      <w:pPr>
        <w:spacing w:after="0" w:line="24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 w:rsidRPr="00F45504">
        <w:rPr>
          <w:rFonts w:ascii="Times New Roman" w:hAnsi="Times New Roman"/>
          <w:sz w:val="24"/>
          <w:szCs w:val="24"/>
        </w:rPr>
        <w:t>a)</w:t>
      </w:r>
      <w:r w:rsidRPr="00F45504">
        <w:rPr>
          <w:rFonts w:ascii="Times New Roman" w:hAnsi="Times New Roman"/>
          <w:sz w:val="24"/>
          <w:szCs w:val="24"/>
        </w:rPr>
        <w:tab/>
        <w:t xml:space="preserve">családban élő esetén nem haladja meg az öregségi nyugdíj mindenkori legkisebb összegének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F45504">
        <w:rPr>
          <w:rFonts w:ascii="Times New Roman" w:hAnsi="Times New Roman"/>
          <w:sz w:val="24"/>
          <w:szCs w:val="24"/>
        </w:rPr>
        <w:t xml:space="preserve"> %-át,</w:t>
      </w:r>
    </w:p>
    <w:p w14:paraId="3F5C1E68" w14:textId="7F58557D" w:rsidR="00D138CA" w:rsidRPr="00F45504" w:rsidRDefault="00D138CA" w:rsidP="00D138CA">
      <w:pPr>
        <w:spacing w:after="0" w:line="240" w:lineRule="auto"/>
        <w:ind w:left="702" w:hanging="345"/>
        <w:jc w:val="both"/>
        <w:rPr>
          <w:rFonts w:ascii="Times New Roman" w:hAnsi="Times New Roman"/>
          <w:sz w:val="24"/>
          <w:szCs w:val="24"/>
        </w:rPr>
      </w:pPr>
      <w:r w:rsidRPr="00F45504">
        <w:rPr>
          <w:rFonts w:ascii="Times New Roman" w:hAnsi="Times New Roman"/>
          <w:sz w:val="24"/>
          <w:szCs w:val="24"/>
        </w:rPr>
        <w:t>b)</w:t>
      </w:r>
      <w:r w:rsidRPr="00F45504">
        <w:rPr>
          <w:rFonts w:ascii="Times New Roman" w:hAnsi="Times New Roman"/>
          <w:sz w:val="24"/>
          <w:szCs w:val="24"/>
        </w:rPr>
        <w:tab/>
        <w:t xml:space="preserve">egyedül élő esetében nem haladja meg az öregségi nyugdíj mindenkori legkisebb összegének </w:t>
      </w:r>
      <w:r>
        <w:rPr>
          <w:rFonts w:ascii="Times New Roman" w:hAnsi="Times New Roman"/>
          <w:sz w:val="24"/>
          <w:szCs w:val="24"/>
        </w:rPr>
        <w:t>65</w:t>
      </w:r>
      <w:r w:rsidRPr="00F45504">
        <w:rPr>
          <w:rFonts w:ascii="Times New Roman" w:hAnsi="Times New Roman"/>
          <w:sz w:val="24"/>
          <w:szCs w:val="24"/>
        </w:rPr>
        <w:t>0 %-át.</w:t>
      </w:r>
    </w:p>
    <w:p w14:paraId="4C07516D" w14:textId="77777777" w:rsidR="00D138CA" w:rsidRPr="00636B28" w:rsidRDefault="00D138CA" w:rsidP="00D138C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36B28">
        <w:rPr>
          <w:rFonts w:ascii="Times New Roman" w:hAnsi="Times New Roman"/>
          <w:sz w:val="24"/>
          <w:szCs w:val="24"/>
        </w:rPr>
        <w:t>Jogosultsági feltétel, hogy a kérelmező ingatlanának fűtése tűzifával vagy vegyes tüzeléssel legyen megoldva, melyről írásban nyilatkoznia kell.</w:t>
      </w:r>
    </w:p>
    <w:p w14:paraId="4FCB8DAD" w14:textId="77777777" w:rsidR="00D138CA" w:rsidRPr="00636B28" w:rsidRDefault="00D138CA" w:rsidP="00D13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6FFD6" w14:textId="5BD48195" w:rsidR="00D138CA" w:rsidRPr="00636B28" w:rsidRDefault="00D138CA" w:rsidP="00D138C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36B28">
        <w:rPr>
          <w:rFonts w:ascii="Times New Roman" w:hAnsi="Times New Roman"/>
          <w:sz w:val="24"/>
          <w:szCs w:val="24"/>
        </w:rPr>
        <w:t xml:space="preserve">A támogatás </w:t>
      </w:r>
      <w:r>
        <w:rPr>
          <w:rFonts w:ascii="Times New Roman" w:hAnsi="Times New Roman"/>
          <w:sz w:val="24"/>
          <w:szCs w:val="24"/>
        </w:rPr>
        <w:t>mértéke</w:t>
      </w:r>
      <w:r w:rsidRPr="00636B28">
        <w:rPr>
          <w:rFonts w:ascii="Times New Roman" w:hAnsi="Times New Roman"/>
          <w:sz w:val="24"/>
          <w:szCs w:val="24"/>
        </w:rPr>
        <w:t xml:space="preserve"> legalább </w:t>
      </w:r>
      <w:r>
        <w:rPr>
          <w:rFonts w:ascii="Times New Roman" w:hAnsi="Times New Roman"/>
          <w:sz w:val="24"/>
          <w:szCs w:val="24"/>
        </w:rPr>
        <w:t>30.000,- Ft</w:t>
      </w:r>
      <w:r w:rsidRPr="00636B28">
        <w:rPr>
          <w:rFonts w:ascii="Times New Roman" w:hAnsi="Times New Roman"/>
          <w:sz w:val="24"/>
          <w:szCs w:val="24"/>
        </w:rPr>
        <w:t xml:space="preserve">, de legfeljebb </w:t>
      </w:r>
      <w:r>
        <w:rPr>
          <w:rFonts w:ascii="Times New Roman" w:hAnsi="Times New Roman"/>
          <w:sz w:val="24"/>
          <w:szCs w:val="24"/>
        </w:rPr>
        <w:t>85.000,- Ft</w:t>
      </w:r>
      <w:r w:rsidRPr="00636B28">
        <w:rPr>
          <w:rFonts w:ascii="Times New Roman" w:hAnsi="Times New Roman"/>
          <w:sz w:val="24"/>
          <w:szCs w:val="24"/>
        </w:rPr>
        <w:t xml:space="preserve"> háztartásonként.</w:t>
      </w:r>
    </w:p>
    <w:p w14:paraId="5A919459" w14:textId="77777777" w:rsidR="00D138CA" w:rsidRPr="00636B28" w:rsidRDefault="00D138CA" w:rsidP="00D13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511D8" w14:textId="77777777" w:rsidR="00D138CA" w:rsidRPr="00634CF9" w:rsidRDefault="00D138CA" w:rsidP="00D138C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34CF9">
        <w:rPr>
          <w:rFonts w:ascii="Times New Roman" w:hAnsi="Times New Roman"/>
          <w:sz w:val="24"/>
          <w:szCs w:val="24"/>
        </w:rPr>
        <w:t>Az elbírálás során előnyt élvez az, aki aktív korúak ellátására, időskorúak járadékára, adósságkezelési támogatáshoz kapcsolódó adósságcsökkentési támogatásra, vagy lakásfenntartási támogatásra jogosult.</w:t>
      </w:r>
    </w:p>
    <w:p w14:paraId="5DBA5A71" w14:textId="77777777" w:rsidR="00D138CA" w:rsidRPr="00636B28" w:rsidRDefault="00D138CA" w:rsidP="00D13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C8C1F" w14:textId="2879230F" w:rsidR="00D138CA" w:rsidRDefault="00D138CA" w:rsidP="00D138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36B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pénzbeli</w:t>
      </w:r>
      <w:r w:rsidRPr="00636B28">
        <w:rPr>
          <w:rFonts w:ascii="Times New Roman" w:hAnsi="Times New Roman"/>
          <w:sz w:val="24"/>
          <w:szCs w:val="24"/>
        </w:rPr>
        <w:t xml:space="preserve"> szociális célú tűzifa támogatást – a Képviselő-testület által átruházott hatáskörben – a </w:t>
      </w:r>
      <w:r w:rsidR="003E710A">
        <w:rPr>
          <w:rFonts w:ascii="Times New Roman" w:hAnsi="Times New Roman"/>
          <w:sz w:val="24"/>
          <w:szCs w:val="24"/>
        </w:rPr>
        <w:t>Polgármester</w:t>
      </w:r>
      <w:r w:rsidRPr="00636B28">
        <w:rPr>
          <w:rFonts w:ascii="Times New Roman" w:hAnsi="Times New Roman"/>
          <w:sz w:val="24"/>
          <w:szCs w:val="24"/>
        </w:rPr>
        <w:t xml:space="preserve"> állapítja meg.</w:t>
      </w:r>
      <w:r>
        <w:rPr>
          <w:rFonts w:ascii="Times New Roman" w:hAnsi="Times New Roman"/>
          <w:sz w:val="24"/>
          <w:szCs w:val="24"/>
        </w:rPr>
        <w:t xml:space="preserve"> Egy fűtési szezonban egy családban egy kérelem részesülhet pozitív elbírálásban.</w:t>
      </w:r>
    </w:p>
    <w:p w14:paraId="350870C2" w14:textId="77777777" w:rsidR="00D138CA" w:rsidRDefault="00D138CA" w:rsidP="00D13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DA80BF" w14:textId="77777777" w:rsidR="00D138CA" w:rsidRDefault="00D138CA" w:rsidP="00D138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ab/>
        <w:t>A f</w:t>
      </w:r>
      <w:r>
        <w:rPr>
          <w:rFonts w:ascii="TimesNewRoman" w:eastAsia="TimesNewRoman" w:hAnsi="Times New Roman" w:cs="TimesNew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tési szezon id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tartama 6 hónap, amely a tárgyév októberének els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napjától a tárgyévet követ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 márciusának utolsó napjáig tart.</w:t>
      </w:r>
    </w:p>
    <w:p w14:paraId="1C89D0B1" w14:textId="77777777" w:rsidR="00D138CA" w:rsidRDefault="00D138CA" w:rsidP="00D138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6E17DDB4" w14:textId="77777777" w:rsidR="00D138CA" w:rsidRDefault="00D138CA" w:rsidP="00D138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ab/>
        <w:t>Az (1) bekezdés szerinti települési támogatás egy f</w:t>
      </w:r>
      <w:r>
        <w:rPr>
          <w:rFonts w:ascii="TimesNewRoman" w:eastAsia="TimesNewRoman" w:hAnsi="Times New Roman" w:cs="TimesNew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tési szezonra kerül megállapításra, és a támogatás iránti kérelmet f</w:t>
      </w:r>
      <w:r>
        <w:rPr>
          <w:rFonts w:ascii="TimesNewRoman" w:eastAsia="TimesNewRoman" w:hAnsi="Times New Roman" w:cs="TimesNew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tési szezononként kell benyújtani.</w:t>
      </w:r>
    </w:p>
    <w:p w14:paraId="24A14691" w14:textId="77777777" w:rsidR="00D138CA" w:rsidRDefault="00D138CA" w:rsidP="00D138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5A1CEC09" w14:textId="77777777" w:rsidR="00D138CA" w:rsidRDefault="00D138CA" w:rsidP="00D138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ab/>
        <w:t>A támogatás iránti igényeket tárgyév szeptember 01-t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 a következ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 december 31-ig lehet benyújtani.</w:t>
      </w:r>
    </w:p>
    <w:p w14:paraId="785725F9" w14:textId="027C25CC" w:rsid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C2AF77" w14:textId="1B525B07" w:rsidR="00D138CA" w:rsidRDefault="00D138CA" w:rsidP="002A6066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="002A6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szabályait a folyamatban lévő ügyekben is alkalmazni kell. A Rendelet 18/A §-a 202</w:t>
      </w:r>
      <w:r w:rsidR="002A606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</w:t>
      </w:r>
      <w:r w:rsidR="002A6066">
        <w:rPr>
          <w:rFonts w:ascii="Times New Roman" w:eastAsia="Times New Roman" w:hAnsi="Times New Roman" w:cs="Times New Roman"/>
          <w:sz w:val="24"/>
          <w:szCs w:val="24"/>
          <w:lang w:eastAsia="hu-HU"/>
        </w:rPr>
        <w:t>-ig marad hatályban.</w:t>
      </w:r>
    </w:p>
    <w:p w14:paraId="56F29F4D" w14:textId="0127197D" w:rsid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99126" w14:textId="0E123640" w:rsid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99F566" w14:textId="77777777" w:rsidR="00D138CA" w:rsidRPr="00D138CA" w:rsidRDefault="00D138CA" w:rsidP="002A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138C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Záró rendelkezések</w:t>
      </w:r>
    </w:p>
    <w:p w14:paraId="626829BD" w14:textId="77777777" w:rsidR="00D138CA" w:rsidRP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22EB673" w14:textId="77777777" w:rsidR="002A6066" w:rsidRPr="002A6066" w:rsidRDefault="002A6066" w:rsidP="002A6066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§ (1) </w:t>
      </w:r>
      <w:r w:rsidRPr="002A606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Jelen rendelet a kihirdetését követő napon lép hatályba és a hatályba lépést követő napon hatályát veszti. </w:t>
      </w:r>
    </w:p>
    <w:p w14:paraId="51160FC6" w14:textId="251A02C4" w:rsidR="00D138CA" w:rsidRPr="002A6066" w:rsidRDefault="00D138CA" w:rsidP="002A60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6681025" w14:textId="3A08A6B2" w:rsidR="00D138CA" w:rsidRPr="002A6066" w:rsidRDefault="00D138CA" w:rsidP="002A6066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A606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rendelet kihirdetéséről a jegyző gondoskodik.</w:t>
      </w:r>
    </w:p>
    <w:p w14:paraId="714046E3" w14:textId="38CE5455" w:rsid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E8611E0" w14:textId="5868A5C6" w:rsidR="00EF5A3C" w:rsidRDefault="00EF5A3C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1AC903F" w14:textId="14268945" w:rsidR="00EF5A3C" w:rsidRDefault="00EF5A3C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56CE161" w14:textId="5D0EFA63" w:rsidR="00EF5A3C" w:rsidRDefault="00EF5A3C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AD3B949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Pilisszentkereszt, 2020. november 30.</w:t>
      </w:r>
    </w:p>
    <w:p w14:paraId="6777EA74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E6A422C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D79909D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BADAFFA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Peller Márton</w:t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Baranyák Szilvia</w:t>
      </w:r>
    </w:p>
    <w:p w14:paraId="6144D499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polgármester</w:t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      jegyző</w:t>
      </w:r>
    </w:p>
    <w:p w14:paraId="289CD610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3CCED8B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7C1BD26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r w:rsidRPr="00EF5A3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Záradék:</w:t>
      </w:r>
    </w:p>
    <w:p w14:paraId="2E821181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Kihirdetve: Pilisszentkereszt, 2020. december 01.</w:t>
      </w:r>
    </w:p>
    <w:p w14:paraId="4EE64C44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408B4B3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Baranyák Szilvia</w:t>
      </w:r>
    </w:p>
    <w:p w14:paraId="0D093BBB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EF5A3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      jegyző</w:t>
      </w:r>
    </w:p>
    <w:p w14:paraId="36451C6C" w14:textId="77777777" w:rsidR="00EF5A3C" w:rsidRPr="00EF5A3C" w:rsidRDefault="00EF5A3C" w:rsidP="00EF5A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2A891FE" w14:textId="77777777" w:rsidR="00EF5A3C" w:rsidRPr="00D138CA" w:rsidRDefault="00EF5A3C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BB7F337" w14:textId="77777777" w:rsidR="00D138CA" w:rsidRPr="00D138CA" w:rsidRDefault="00D138CA" w:rsidP="00D1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1D380D" w14:textId="77777777" w:rsidR="00FD0F4B" w:rsidRPr="00FD0F4B" w:rsidRDefault="00FD0F4B" w:rsidP="00FD0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49E44A" w14:textId="77777777" w:rsidR="00FD0F4B" w:rsidRDefault="00FD0F4B"/>
    <w:sectPr w:rsidR="00FD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1210" w14:textId="77777777" w:rsidR="00A85081" w:rsidRDefault="00A85081" w:rsidP="00D138CA">
      <w:pPr>
        <w:spacing w:after="0" w:line="240" w:lineRule="auto"/>
      </w:pPr>
      <w:r>
        <w:separator/>
      </w:r>
    </w:p>
  </w:endnote>
  <w:endnote w:type="continuationSeparator" w:id="0">
    <w:p w14:paraId="62BF7F22" w14:textId="77777777" w:rsidR="00A85081" w:rsidRDefault="00A85081" w:rsidP="00D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226A" w14:textId="77777777" w:rsidR="00A85081" w:rsidRDefault="00A85081" w:rsidP="00D138CA">
      <w:pPr>
        <w:spacing w:after="0" w:line="240" w:lineRule="auto"/>
      </w:pPr>
      <w:r>
        <w:separator/>
      </w:r>
    </w:p>
  </w:footnote>
  <w:footnote w:type="continuationSeparator" w:id="0">
    <w:p w14:paraId="1FD4A56F" w14:textId="77777777" w:rsidR="00A85081" w:rsidRDefault="00A85081" w:rsidP="00D1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032A8"/>
    <w:multiLevelType w:val="hybridMultilevel"/>
    <w:tmpl w:val="C970581A"/>
    <w:lvl w:ilvl="0" w:tplc="CC4CF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72D8"/>
    <w:multiLevelType w:val="hybridMultilevel"/>
    <w:tmpl w:val="20607228"/>
    <w:lvl w:ilvl="0" w:tplc="86A83A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F4F68"/>
    <w:multiLevelType w:val="hybridMultilevel"/>
    <w:tmpl w:val="A95A8BA6"/>
    <w:lvl w:ilvl="0" w:tplc="E2986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11AC"/>
    <w:multiLevelType w:val="singleLevel"/>
    <w:tmpl w:val="A2483936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EE208D"/>
    <w:multiLevelType w:val="hybridMultilevel"/>
    <w:tmpl w:val="A53A1214"/>
    <w:lvl w:ilvl="0" w:tplc="EC24C6F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lvl w:ilvl="0">
        <w:start w:val="5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B"/>
    <w:rsid w:val="002A6066"/>
    <w:rsid w:val="003E710A"/>
    <w:rsid w:val="00A85081"/>
    <w:rsid w:val="00D138CA"/>
    <w:rsid w:val="00EF5A3C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0E99"/>
  <w15:chartTrackingRefBased/>
  <w15:docId w15:val="{4DE78F75-2FD6-4B77-BF6C-14243165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D0F4B"/>
    <w:pPr>
      <w:widowControl w:val="0"/>
      <w:spacing w:after="0" w:line="240" w:lineRule="auto"/>
      <w:ind w:left="720" w:hanging="720"/>
    </w:pPr>
    <w:rPr>
      <w:rFonts w:ascii="H-Times New Roman" w:eastAsia="Times New Roman" w:hAnsi="H-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D0F4B"/>
    <w:pPr>
      <w:ind w:left="720"/>
      <w:contextualSpacing/>
    </w:pPr>
  </w:style>
  <w:style w:type="character" w:styleId="Lbjegyzet-hivatkozs">
    <w:name w:val="footnote reference"/>
    <w:uiPriority w:val="99"/>
    <w:semiHidden/>
    <w:rsid w:val="00D138C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38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2020-12-15T15:28:00Z</cp:lastPrinted>
  <dcterms:created xsi:type="dcterms:W3CDTF">2020-12-15T14:54:00Z</dcterms:created>
  <dcterms:modified xsi:type="dcterms:W3CDTF">2020-12-15T15:34:00Z</dcterms:modified>
</cp:coreProperties>
</file>